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93CA4" w14:textId="57D94FEE" w:rsidR="00EA495B" w:rsidRPr="00A776A4" w:rsidRDefault="00EA495B" w:rsidP="00662004">
      <w:pPr>
        <w:spacing w:before="100" w:beforeAutospacing="1" w:after="100" w:afterAutospacing="1"/>
        <w:jc w:val="center"/>
        <w:rPr>
          <w:rFonts w:ascii="Times New Roman" w:eastAsia="Times New Roman" w:hAnsi="Times New Roman" w:cs="Times New Roman"/>
          <w:sz w:val="22"/>
          <w:szCs w:val="22"/>
          <w:lang w:eastAsia="en-GB"/>
        </w:rPr>
      </w:pPr>
      <w:r>
        <w:rPr>
          <w:rFonts w:ascii="Calibri" w:eastAsia="Times New Roman" w:hAnsi="Calibri" w:cs="Calibri"/>
          <w:b/>
          <w:bCs/>
          <w:lang w:eastAsia="en-GB"/>
        </w:rPr>
        <w:t xml:space="preserve">STUD </w:t>
      </w:r>
      <w:r w:rsidRPr="00A776A4">
        <w:rPr>
          <w:rFonts w:ascii="Calibri" w:eastAsia="Times New Roman" w:hAnsi="Calibri" w:cs="Calibri"/>
          <w:b/>
          <w:bCs/>
          <w:lang w:eastAsia="en-GB"/>
        </w:rPr>
        <w:t xml:space="preserve">TERMS &amp; CONDITIONS </w:t>
      </w:r>
      <w:r>
        <w:rPr>
          <w:rFonts w:ascii="Calibri" w:eastAsia="Times New Roman" w:hAnsi="Calibri" w:cs="Calibri"/>
          <w:b/>
          <w:bCs/>
          <w:lang w:eastAsia="en-GB"/>
        </w:rPr>
        <w:t>– AI 202</w:t>
      </w:r>
      <w:r w:rsidR="00CE1855">
        <w:rPr>
          <w:rFonts w:ascii="Calibri" w:eastAsia="Times New Roman" w:hAnsi="Calibri" w:cs="Calibri"/>
          <w:b/>
          <w:bCs/>
          <w:lang w:eastAsia="en-GB"/>
        </w:rPr>
        <w:t>5</w:t>
      </w:r>
    </w:p>
    <w:p w14:paraId="667840AF" w14:textId="0437E26E" w:rsidR="00EA495B" w:rsidRPr="00A776A4" w:rsidRDefault="00EA495B" w:rsidP="00EA495B">
      <w:pPr>
        <w:numPr>
          <w:ilvl w:val="0"/>
          <w:numId w:val="1"/>
        </w:numPr>
        <w:spacing w:before="100" w:beforeAutospacing="1" w:after="100" w:afterAutospacing="1"/>
        <w:rPr>
          <w:rFonts w:ascii="SymbolMT" w:eastAsia="Times New Roman" w:hAnsi="SymbolMT" w:cs="Times New Roman"/>
          <w:sz w:val="20"/>
          <w:szCs w:val="21"/>
          <w:lang w:eastAsia="en-GB"/>
        </w:rPr>
      </w:pPr>
      <w:r w:rsidRPr="00A776A4">
        <w:rPr>
          <w:rFonts w:ascii="Calibri" w:eastAsia="Times New Roman" w:hAnsi="Calibri" w:cs="Calibri"/>
          <w:sz w:val="21"/>
          <w:szCs w:val="21"/>
          <w:lang w:eastAsia="en-GB"/>
        </w:rPr>
        <w:t>The Stud Fee</w:t>
      </w:r>
      <w:r w:rsidR="00CE1855">
        <w:rPr>
          <w:rFonts w:ascii="Calibri" w:eastAsia="Times New Roman" w:hAnsi="Calibri" w:cs="Calibri"/>
          <w:sz w:val="21"/>
          <w:szCs w:val="21"/>
          <w:lang w:eastAsia="en-GB"/>
        </w:rPr>
        <w:t xml:space="preserve"> &amp; Collection Fee</w:t>
      </w:r>
      <w:r w:rsidRPr="00A776A4">
        <w:rPr>
          <w:rFonts w:ascii="Calibri" w:eastAsia="Times New Roman" w:hAnsi="Calibri" w:cs="Calibri"/>
          <w:sz w:val="21"/>
          <w:szCs w:val="21"/>
          <w:lang w:eastAsia="en-GB"/>
        </w:rPr>
        <w:t xml:space="preserve"> is payable prior to the collection of the Semen</w:t>
      </w:r>
      <w:r>
        <w:rPr>
          <w:rFonts w:ascii="Calibri" w:eastAsia="Times New Roman" w:hAnsi="Calibri" w:cs="Calibri"/>
          <w:sz w:val="21"/>
          <w:szCs w:val="21"/>
          <w:lang w:eastAsia="en-GB"/>
        </w:rPr>
        <w:t xml:space="preserve"> or prior to arrival at the stud </w:t>
      </w:r>
      <w:r w:rsidRPr="00A776A4">
        <w:rPr>
          <w:rFonts w:ascii="SymbolMT" w:eastAsia="Times New Roman" w:hAnsi="SymbolMT" w:cs="Times New Roman"/>
          <w:sz w:val="20"/>
          <w:szCs w:val="21"/>
          <w:lang w:eastAsia="en-GB"/>
        </w:rPr>
        <w:br/>
      </w:r>
    </w:p>
    <w:p w14:paraId="2E566300" w14:textId="17386856" w:rsidR="00EA495B" w:rsidRPr="00A776A4" w:rsidRDefault="002D0DB2" w:rsidP="00EA495B">
      <w:pPr>
        <w:numPr>
          <w:ilvl w:val="0"/>
          <w:numId w:val="1"/>
        </w:numPr>
        <w:spacing w:before="100" w:beforeAutospacing="1" w:after="100" w:afterAutospacing="1"/>
        <w:rPr>
          <w:rFonts w:ascii="SymbolMT" w:eastAsia="Times New Roman" w:hAnsi="SymbolMT" w:cs="Times New Roman"/>
          <w:sz w:val="20"/>
          <w:szCs w:val="21"/>
          <w:lang w:eastAsia="en-GB"/>
        </w:rPr>
      </w:pPr>
      <w:r>
        <w:rPr>
          <w:rFonts w:ascii="Calibri" w:eastAsia="Times New Roman" w:hAnsi="Calibri" w:cs="Calibri"/>
          <w:sz w:val="21"/>
          <w:szCs w:val="21"/>
          <w:lang w:eastAsia="en-GB"/>
        </w:rPr>
        <w:t>Semen</w:t>
      </w:r>
      <w:r w:rsidR="00EA495B" w:rsidRPr="00A776A4">
        <w:rPr>
          <w:rFonts w:ascii="Calibri" w:eastAsia="Times New Roman" w:hAnsi="Calibri" w:cs="Calibri"/>
          <w:sz w:val="21"/>
          <w:szCs w:val="21"/>
          <w:lang w:eastAsia="en-GB"/>
        </w:rPr>
        <w:t xml:space="preserve"> </w:t>
      </w:r>
      <w:r w:rsidR="00CE1855" w:rsidRPr="00CE1855">
        <w:rPr>
          <w:rFonts w:ascii="Calibri" w:eastAsia="Times New Roman" w:hAnsi="Calibri" w:cs="Calibri"/>
          <w:b/>
          <w:bCs/>
          <w:sz w:val="21"/>
          <w:szCs w:val="21"/>
          <w:lang w:eastAsia="en-GB"/>
        </w:rPr>
        <w:t>MUST</w:t>
      </w:r>
      <w:r w:rsidR="00EA495B" w:rsidRPr="00A776A4">
        <w:rPr>
          <w:rFonts w:ascii="Calibri" w:eastAsia="Times New Roman" w:hAnsi="Calibri" w:cs="Calibri"/>
          <w:sz w:val="21"/>
          <w:szCs w:val="21"/>
          <w:lang w:eastAsia="en-GB"/>
        </w:rPr>
        <w:t xml:space="preserve"> be ordered the day before collection </w:t>
      </w:r>
      <w:proofErr w:type="gramStart"/>
      <w:r w:rsidR="00EA495B" w:rsidRPr="00A776A4">
        <w:rPr>
          <w:rFonts w:ascii="Calibri" w:eastAsia="Times New Roman" w:hAnsi="Calibri" w:cs="Calibri"/>
          <w:sz w:val="21"/>
          <w:szCs w:val="21"/>
          <w:lang w:eastAsia="en-GB"/>
        </w:rPr>
        <w:t>is needed,</w:t>
      </w:r>
      <w:proofErr w:type="gramEnd"/>
      <w:r w:rsidR="00EA495B" w:rsidRPr="00A776A4">
        <w:rPr>
          <w:rFonts w:ascii="Calibri" w:eastAsia="Times New Roman" w:hAnsi="Calibri" w:cs="Calibri"/>
          <w:sz w:val="21"/>
          <w:szCs w:val="21"/>
          <w:lang w:eastAsia="en-GB"/>
        </w:rPr>
        <w:t xml:space="preserve"> collections will not be made after 9am on day of collection without prior notice. We ask that mare owners keep us updated regularly on mare’s progress so that we can make necessary plans to ensure semen is received when requested. Failure to keep us updated and late orders may result in non-availability of semen. </w:t>
      </w:r>
      <w:r w:rsidR="00EA495B" w:rsidRPr="00A776A4">
        <w:rPr>
          <w:rFonts w:ascii="SymbolMT" w:eastAsia="Times New Roman" w:hAnsi="SymbolMT" w:cs="Times New Roman"/>
          <w:sz w:val="20"/>
          <w:szCs w:val="21"/>
          <w:lang w:eastAsia="en-GB"/>
        </w:rPr>
        <w:br/>
      </w:r>
      <w:r w:rsidR="00EA495B" w:rsidRPr="00A776A4">
        <w:rPr>
          <w:rFonts w:ascii="SymbolMT" w:eastAsia="Times New Roman" w:hAnsi="SymbolMT" w:cs="Times New Roman"/>
          <w:sz w:val="20"/>
          <w:szCs w:val="21"/>
          <w:lang w:eastAsia="en-GB"/>
        </w:rPr>
        <w:br/>
      </w:r>
    </w:p>
    <w:p w14:paraId="4320C048" w14:textId="77777777" w:rsidR="00EA495B" w:rsidRPr="00A776A4" w:rsidRDefault="00EA495B" w:rsidP="00EA495B">
      <w:pPr>
        <w:numPr>
          <w:ilvl w:val="0"/>
          <w:numId w:val="1"/>
        </w:numPr>
        <w:spacing w:before="100" w:beforeAutospacing="1" w:after="100" w:afterAutospacing="1"/>
        <w:rPr>
          <w:rFonts w:ascii="SymbolMT" w:eastAsia="Times New Roman" w:hAnsi="SymbolMT" w:cs="Times New Roman"/>
          <w:sz w:val="20"/>
          <w:szCs w:val="21"/>
          <w:lang w:eastAsia="en-GB"/>
        </w:rPr>
      </w:pPr>
      <w:r w:rsidRPr="00A776A4">
        <w:rPr>
          <w:rFonts w:ascii="Calibri" w:eastAsia="Times New Roman" w:hAnsi="Calibri" w:cs="Calibri"/>
          <w:sz w:val="21"/>
          <w:szCs w:val="21"/>
          <w:lang w:eastAsia="en-GB"/>
        </w:rPr>
        <w:t xml:space="preserve">Semen will be posted out on receipt of cleared funds using specialised packaging. It is requested that this is returned to Willowsway Stud immediately after insemination. </w:t>
      </w:r>
      <w:r w:rsidRPr="00A776A4">
        <w:rPr>
          <w:rFonts w:ascii="SymbolMT" w:eastAsia="Times New Roman" w:hAnsi="SymbolMT" w:cs="Times New Roman"/>
          <w:sz w:val="20"/>
          <w:szCs w:val="21"/>
          <w:lang w:eastAsia="en-GB"/>
        </w:rPr>
        <w:br/>
      </w:r>
      <w:r w:rsidRPr="00A776A4">
        <w:rPr>
          <w:rFonts w:ascii="SymbolMT" w:eastAsia="Times New Roman" w:hAnsi="SymbolMT" w:cs="Times New Roman"/>
          <w:sz w:val="20"/>
          <w:szCs w:val="21"/>
          <w:lang w:eastAsia="en-GB"/>
        </w:rPr>
        <w:br/>
      </w:r>
    </w:p>
    <w:p w14:paraId="5A7D565B" w14:textId="77777777" w:rsidR="00EA495B" w:rsidRPr="00A776A4" w:rsidRDefault="00EA495B" w:rsidP="00EA495B">
      <w:pPr>
        <w:numPr>
          <w:ilvl w:val="0"/>
          <w:numId w:val="1"/>
        </w:numPr>
        <w:spacing w:before="100" w:beforeAutospacing="1" w:after="100" w:afterAutospacing="1"/>
        <w:rPr>
          <w:rFonts w:ascii="SymbolMT" w:eastAsia="Times New Roman" w:hAnsi="SymbolMT" w:cs="Times New Roman"/>
          <w:sz w:val="20"/>
          <w:szCs w:val="21"/>
          <w:lang w:eastAsia="en-GB"/>
        </w:rPr>
      </w:pPr>
      <w:r w:rsidRPr="00A776A4">
        <w:rPr>
          <w:rFonts w:ascii="Calibri" w:eastAsia="Times New Roman" w:hAnsi="Calibri" w:cs="Calibri"/>
          <w:sz w:val="21"/>
          <w:szCs w:val="21"/>
          <w:lang w:eastAsia="en-GB"/>
        </w:rPr>
        <w:t>Equitaners will be subject to a £25 deposit which is refunded on return</w:t>
      </w:r>
      <w:r w:rsidRPr="00A776A4">
        <w:rPr>
          <w:rFonts w:ascii="SymbolMT" w:eastAsia="Times New Roman" w:hAnsi="SymbolMT" w:cs="Times New Roman"/>
          <w:sz w:val="20"/>
          <w:szCs w:val="21"/>
          <w:lang w:eastAsia="en-GB"/>
        </w:rPr>
        <w:br/>
      </w:r>
      <w:r w:rsidRPr="00A776A4">
        <w:rPr>
          <w:rFonts w:ascii="SymbolMT" w:eastAsia="Times New Roman" w:hAnsi="SymbolMT" w:cs="Times New Roman"/>
          <w:sz w:val="20"/>
          <w:szCs w:val="21"/>
          <w:lang w:eastAsia="en-GB"/>
        </w:rPr>
        <w:br/>
      </w:r>
    </w:p>
    <w:p w14:paraId="1566D6D9" w14:textId="77777777" w:rsidR="00EA495B" w:rsidRPr="00A776A4" w:rsidRDefault="00EA495B" w:rsidP="00EA495B">
      <w:pPr>
        <w:numPr>
          <w:ilvl w:val="0"/>
          <w:numId w:val="1"/>
        </w:numPr>
        <w:spacing w:before="100" w:beforeAutospacing="1" w:after="100" w:afterAutospacing="1"/>
        <w:rPr>
          <w:rFonts w:ascii="SymbolMT" w:eastAsia="Times New Roman" w:hAnsi="SymbolMT" w:cs="Times New Roman"/>
          <w:sz w:val="20"/>
          <w:szCs w:val="21"/>
          <w:lang w:eastAsia="en-GB"/>
        </w:rPr>
      </w:pPr>
      <w:r w:rsidRPr="00A776A4">
        <w:rPr>
          <w:rFonts w:ascii="Calibri" w:eastAsia="Times New Roman" w:hAnsi="Calibri" w:cs="Calibri"/>
          <w:sz w:val="21"/>
          <w:szCs w:val="21"/>
          <w:lang w:eastAsia="en-GB"/>
        </w:rPr>
        <w:t>Please ensure that you receive and retain the Semen Release Form from your Veterinary Surgeon and ensure that your Veterinary Surgeon completes the Certificate of Insemination and the Certificate of Pregnancy Diagnosis</w:t>
      </w:r>
      <w:r w:rsidRPr="00A776A4">
        <w:rPr>
          <w:rFonts w:ascii="Calibri" w:eastAsia="Times New Roman" w:hAnsi="Calibri" w:cs="Calibri"/>
          <w:sz w:val="21"/>
          <w:szCs w:val="21"/>
          <w:lang w:eastAsia="en-GB"/>
        </w:rPr>
        <w:br/>
      </w:r>
    </w:p>
    <w:p w14:paraId="254D0AFD" w14:textId="5DF53F6D" w:rsidR="00EA495B" w:rsidRPr="00A776A4" w:rsidRDefault="00EA495B" w:rsidP="00EA495B">
      <w:pPr>
        <w:numPr>
          <w:ilvl w:val="0"/>
          <w:numId w:val="1"/>
        </w:numPr>
        <w:spacing w:before="100" w:beforeAutospacing="1" w:after="100" w:afterAutospacing="1"/>
        <w:rPr>
          <w:rFonts w:ascii="SymbolMT" w:eastAsia="Times New Roman" w:hAnsi="SymbolMT" w:cs="Times New Roman"/>
          <w:sz w:val="20"/>
          <w:szCs w:val="21"/>
          <w:lang w:eastAsia="en-GB"/>
        </w:rPr>
      </w:pPr>
      <w:r w:rsidRPr="00A776A4">
        <w:rPr>
          <w:rFonts w:ascii="Calibri" w:eastAsia="Times New Roman" w:hAnsi="Calibri" w:cs="Calibri"/>
          <w:sz w:val="21"/>
          <w:szCs w:val="21"/>
          <w:lang w:eastAsia="en-GB"/>
        </w:rPr>
        <w:t>The collection fee is not included and is at a cost of £</w:t>
      </w:r>
      <w:r>
        <w:rPr>
          <w:rFonts w:ascii="Calibri" w:eastAsia="Times New Roman" w:hAnsi="Calibri" w:cs="Calibri"/>
          <w:sz w:val="21"/>
          <w:szCs w:val="21"/>
          <w:lang w:eastAsia="en-GB"/>
        </w:rPr>
        <w:t>1</w:t>
      </w:r>
      <w:r w:rsidR="00CE1855">
        <w:rPr>
          <w:rFonts w:ascii="Calibri" w:eastAsia="Times New Roman" w:hAnsi="Calibri" w:cs="Calibri"/>
          <w:sz w:val="21"/>
          <w:szCs w:val="21"/>
          <w:lang w:eastAsia="en-GB"/>
        </w:rPr>
        <w:t>10</w:t>
      </w:r>
      <w:r w:rsidRPr="00A776A4">
        <w:rPr>
          <w:rFonts w:ascii="Calibri" w:eastAsia="Times New Roman" w:hAnsi="Calibri" w:cs="Calibri"/>
          <w:sz w:val="21"/>
          <w:szCs w:val="21"/>
          <w:lang w:eastAsia="en-GB"/>
        </w:rPr>
        <w:t xml:space="preserve"> plus VAT per dose. </w:t>
      </w:r>
      <w:r w:rsidRPr="00A776A4">
        <w:rPr>
          <w:rFonts w:ascii="SymbolMT" w:eastAsia="Times New Roman" w:hAnsi="SymbolMT" w:cs="Times New Roman"/>
          <w:sz w:val="20"/>
          <w:szCs w:val="21"/>
          <w:lang w:eastAsia="en-GB"/>
        </w:rPr>
        <w:br/>
      </w:r>
      <w:r w:rsidRPr="00A776A4">
        <w:rPr>
          <w:rFonts w:ascii="SymbolMT" w:eastAsia="Times New Roman" w:hAnsi="SymbolMT" w:cs="Times New Roman"/>
          <w:sz w:val="20"/>
          <w:szCs w:val="21"/>
          <w:lang w:eastAsia="en-GB"/>
        </w:rPr>
        <w:br/>
      </w:r>
    </w:p>
    <w:p w14:paraId="17AB62AE" w14:textId="77777777" w:rsidR="00EA495B" w:rsidRPr="00A776A4" w:rsidRDefault="00EA495B" w:rsidP="00EA495B">
      <w:pPr>
        <w:numPr>
          <w:ilvl w:val="0"/>
          <w:numId w:val="1"/>
        </w:numPr>
        <w:spacing w:before="100" w:beforeAutospacing="1" w:after="100" w:afterAutospacing="1"/>
        <w:rPr>
          <w:rFonts w:ascii="SymbolMT" w:eastAsia="Times New Roman" w:hAnsi="SymbolMT" w:cs="Times New Roman"/>
          <w:sz w:val="20"/>
          <w:szCs w:val="21"/>
          <w:lang w:eastAsia="en-GB"/>
        </w:rPr>
      </w:pPr>
      <w:r w:rsidRPr="00A776A4">
        <w:rPr>
          <w:rFonts w:ascii="Calibri" w:eastAsia="Times New Roman" w:hAnsi="Calibri" w:cs="Calibri"/>
          <w:sz w:val="21"/>
          <w:szCs w:val="21"/>
          <w:lang w:eastAsia="en-GB"/>
        </w:rPr>
        <w:t xml:space="preserve">Bank details are listed below. </w:t>
      </w:r>
      <w:r w:rsidRPr="00A776A4">
        <w:rPr>
          <w:rFonts w:ascii="SymbolMT" w:eastAsia="Times New Roman" w:hAnsi="SymbolMT" w:cs="Times New Roman"/>
          <w:sz w:val="20"/>
          <w:szCs w:val="21"/>
          <w:lang w:eastAsia="en-GB"/>
        </w:rPr>
        <w:br/>
      </w:r>
      <w:r w:rsidRPr="00A776A4">
        <w:rPr>
          <w:rFonts w:ascii="SymbolMT" w:eastAsia="Times New Roman" w:hAnsi="SymbolMT" w:cs="Times New Roman"/>
          <w:sz w:val="20"/>
          <w:szCs w:val="21"/>
          <w:lang w:eastAsia="en-GB"/>
        </w:rPr>
        <w:br/>
      </w:r>
    </w:p>
    <w:p w14:paraId="24F56DBA" w14:textId="77777777" w:rsidR="00EA495B" w:rsidRPr="00A776A4" w:rsidRDefault="00EA495B" w:rsidP="00EA495B">
      <w:pPr>
        <w:numPr>
          <w:ilvl w:val="0"/>
          <w:numId w:val="1"/>
        </w:numPr>
        <w:spacing w:before="100" w:beforeAutospacing="1" w:after="100" w:afterAutospacing="1"/>
        <w:rPr>
          <w:rFonts w:ascii="SymbolMT" w:eastAsia="Times New Roman" w:hAnsi="SymbolMT" w:cs="Times New Roman"/>
          <w:sz w:val="20"/>
          <w:szCs w:val="21"/>
          <w:lang w:eastAsia="en-GB"/>
        </w:rPr>
      </w:pPr>
      <w:r w:rsidRPr="00A776A4">
        <w:rPr>
          <w:rFonts w:ascii="Calibri" w:eastAsia="Times New Roman" w:hAnsi="Calibri" w:cs="Calibri"/>
          <w:sz w:val="21"/>
          <w:szCs w:val="21"/>
          <w:lang w:eastAsia="en-GB"/>
        </w:rPr>
        <w:t xml:space="preserve">Willowsway Stud makes every effort for collecting semen when requested. However, we cannot be held responsible for delay or non-availability of semen due to unforeseen circumstances. </w:t>
      </w:r>
      <w:r w:rsidRPr="00A776A4">
        <w:rPr>
          <w:rFonts w:ascii="Calibri" w:eastAsia="Times New Roman" w:hAnsi="Calibri" w:cs="Calibri"/>
          <w:sz w:val="21"/>
          <w:szCs w:val="21"/>
          <w:lang w:eastAsia="en-GB"/>
        </w:rPr>
        <w:br/>
      </w:r>
      <w:r w:rsidRPr="00A776A4">
        <w:rPr>
          <w:rFonts w:ascii="SymbolMT" w:eastAsia="Times New Roman" w:hAnsi="SymbolMT" w:cs="Times New Roman"/>
          <w:sz w:val="20"/>
          <w:szCs w:val="21"/>
          <w:lang w:eastAsia="en-GB"/>
        </w:rPr>
        <w:br/>
      </w:r>
    </w:p>
    <w:p w14:paraId="767F3B1B" w14:textId="0B3C72A1" w:rsidR="00EA495B" w:rsidRPr="00A776A4" w:rsidRDefault="00EA495B" w:rsidP="00EA495B">
      <w:pPr>
        <w:numPr>
          <w:ilvl w:val="0"/>
          <w:numId w:val="1"/>
        </w:numPr>
        <w:spacing w:before="100" w:beforeAutospacing="1" w:after="100" w:afterAutospacing="1"/>
        <w:rPr>
          <w:rFonts w:ascii="SymbolMT" w:eastAsia="Times New Roman" w:hAnsi="SymbolMT" w:cs="Times New Roman"/>
          <w:sz w:val="20"/>
          <w:szCs w:val="21"/>
          <w:lang w:eastAsia="en-GB"/>
        </w:rPr>
      </w:pPr>
      <w:r w:rsidRPr="00A776A4">
        <w:rPr>
          <w:rFonts w:ascii="Calibri" w:eastAsia="Times New Roman" w:hAnsi="Calibri" w:cs="Calibri"/>
          <w:sz w:val="21"/>
          <w:szCs w:val="21"/>
          <w:lang w:eastAsia="en-GB"/>
        </w:rPr>
        <w:t>Willowsway Stud uses Royal Mail Special Delivery Service guaranteed by 9am (unless the mare owner has made their own arrangements i.e., personal collection or courier). The Stud cannot be held responsible for delays or non-delivery. Postage is not included and will be sent with Royal Mail (unless courier has been arranged). All semen will be sent tracked/ recorded delivery and will be insured for consequential loss. Postage fees are charged at £</w:t>
      </w:r>
      <w:r w:rsidR="00CE1855">
        <w:rPr>
          <w:rFonts w:ascii="Calibri" w:eastAsia="Times New Roman" w:hAnsi="Calibri" w:cs="Calibri"/>
          <w:sz w:val="21"/>
          <w:szCs w:val="21"/>
          <w:lang w:eastAsia="en-GB"/>
        </w:rPr>
        <w:t>40</w:t>
      </w:r>
      <w:r w:rsidRPr="00A776A4">
        <w:rPr>
          <w:rFonts w:ascii="SymbolMT" w:eastAsia="Times New Roman" w:hAnsi="SymbolMT" w:cs="Times New Roman"/>
          <w:sz w:val="20"/>
          <w:szCs w:val="21"/>
          <w:lang w:eastAsia="en-GB"/>
        </w:rPr>
        <w:t>.</w:t>
      </w:r>
      <w:r w:rsidRPr="00A776A4">
        <w:rPr>
          <w:rFonts w:ascii="SymbolMT" w:eastAsia="Times New Roman" w:hAnsi="SymbolMT" w:cs="Times New Roman"/>
          <w:sz w:val="20"/>
          <w:szCs w:val="21"/>
          <w:lang w:eastAsia="en-GB"/>
        </w:rPr>
        <w:br/>
      </w:r>
    </w:p>
    <w:p w14:paraId="0A0B600A" w14:textId="77777777" w:rsidR="00EA495B" w:rsidRPr="00A776A4" w:rsidRDefault="00EA495B" w:rsidP="00EA495B">
      <w:pPr>
        <w:numPr>
          <w:ilvl w:val="0"/>
          <w:numId w:val="1"/>
        </w:numPr>
        <w:spacing w:before="100" w:beforeAutospacing="1" w:after="100" w:afterAutospacing="1"/>
        <w:rPr>
          <w:rFonts w:ascii="SymbolMT" w:eastAsia="Times New Roman" w:hAnsi="SymbolMT" w:cs="Times New Roman"/>
          <w:sz w:val="20"/>
          <w:szCs w:val="21"/>
          <w:lang w:eastAsia="en-GB"/>
        </w:rPr>
      </w:pPr>
      <w:r w:rsidRPr="00A776A4">
        <w:rPr>
          <w:rFonts w:ascii="Calibri" w:eastAsia="Times New Roman" w:hAnsi="Calibri" w:cs="Calibri"/>
          <w:sz w:val="21"/>
          <w:szCs w:val="21"/>
          <w:lang w:eastAsia="en-GB"/>
        </w:rPr>
        <w:t xml:space="preserve">Every effort is made to ensure the mare receives the highest quality semen, but no responsibility for damage of condition of the semen or container can be accepted by the Stud whilst in transit. </w:t>
      </w:r>
      <w:r w:rsidRPr="00A776A4">
        <w:rPr>
          <w:rFonts w:ascii="SymbolMT" w:eastAsia="Times New Roman" w:hAnsi="SymbolMT" w:cs="Times New Roman"/>
          <w:sz w:val="20"/>
          <w:szCs w:val="21"/>
          <w:lang w:eastAsia="en-GB"/>
        </w:rPr>
        <w:br/>
      </w:r>
    </w:p>
    <w:p w14:paraId="71702264" w14:textId="3492C864" w:rsidR="00EA495B" w:rsidRPr="00A776A4" w:rsidRDefault="00EA495B" w:rsidP="00EA495B">
      <w:pPr>
        <w:numPr>
          <w:ilvl w:val="0"/>
          <w:numId w:val="1"/>
        </w:numPr>
        <w:spacing w:before="100" w:beforeAutospacing="1" w:after="100" w:afterAutospacing="1"/>
        <w:rPr>
          <w:rFonts w:ascii="SymbolMT" w:eastAsia="Times New Roman" w:hAnsi="SymbolMT" w:cs="Times New Roman"/>
          <w:sz w:val="20"/>
          <w:szCs w:val="21"/>
          <w:lang w:eastAsia="en-GB"/>
        </w:rPr>
      </w:pPr>
      <w:r w:rsidRPr="00A776A4">
        <w:rPr>
          <w:rFonts w:ascii="Calibri" w:eastAsia="Times New Roman" w:hAnsi="Calibri" w:cs="Calibri"/>
          <w:sz w:val="21"/>
          <w:szCs w:val="21"/>
          <w:lang w:eastAsia="en-GB"/>
        </w:rPr>
        <w:t xml:space="preserve">Please return the equitaner to Willowsway Stud &amp; Rehabilitation within 3 working days. Failure to do so will incur </w:t>
      </w:r>
      <w:r>
        <w:rPr>
          <w:rFonts w:ascii="Calibri" w:eastAsia="Times New Roman" w:hAnsi="Calibri" w:cs="Calibri"/>
          <w:sz w:val="21"/>
          <w:szCs w:val="21"/>
          <w:lang w:eastAsia="en-GB"/>
        </w:rPr>
        <w:t xml:space="preserve">loss of equitaner deposit. </w:t>
      </w:r>
      <w:r>
        <w:rPr>
          <w:rFonts w:ascii="SymbolMT" w:eastAsia="Times New Roman" w:hAnsi="SymbolMT" w:cs="Times New Roman"/>
          <w:sz w:val="20"/>
          <w:szCs w:val="21"/>
          <w:lang w:eastAsia="en-GB"/>
        </w:rPr>
        <w:br/>
      </w:r>
    </w:p>
    <w:p w14:paraId="75E45075" w14:textId="77777777" w:rsidR="00EA495B" w:rsidRPr="008220B5" w:rsidRDefault="00EA495B" w:rsidP="00EA495B">
      <w:pPr>
        <w:numPr>
          <w:ilvl w:val="0"/>
          <w:numId w:val="1"/>
        </w:numPr>
        <w:spacing w:before="100" w:beforeAutospacing="1" w:after="100" w:afterAutospacing="1"/>
        <w:rPr>
          <w:rFonts w:ascii="SymbolMT" w:eastAsia="Times New Roman" w:hAnsi="SymbolMT" w:cs="Times New Roman"/>
          <w:sz w:val="20"/>
          <w:szCs w:val="21"/>
          <w:lang w:eastAsia="en-GB"/>
        </w:rPr>
      </w:pPr>
      <w:r w:rsidRPr="00A776A4">
        <w:rPr>
          <w:rFonts w:ascii="Calibri" w:eastAsia="Times New Roman" w:hAnsi="Calibri" w:cs="Calibri"/>
          <w:sz w:val="21"/>
          <w:szCs w:val="21"/>
          <w:lang w:eastAsia="en-GB"/>
        </w:rPr>
        <w:t xml:space="preserve">All Stud Fees are subject to VAT at 20%. </w:t>
      </w:r>
      <w:r>
        <w:rPr>
          <w:rFonts w:ascii="SymbolMT" w:eastAsia="Times New Roman" w:hAnsi="SymbolMT" w:cs="Times New Roman"/>
          <w:sz w:val="20"/>
          <w:szCs w:val="21"/>
          <w:lang w:eastAsia="en-GB"/>
        </w:rPr>
        <w:br/>
      </w:r>
    </w:p>
    <w:p w14:paraId="52EF9BB4" w14:textId="77777777" w:rsidR="00EA495B" w:rsidRPr="008220B5" w:rsidRDefault="00EA495B" w:rsidP="00EA495B">
      <w:pPr>
        <w:pStyle w:val="ListParagraph"/>
        <w:numPr>
          <w:ilvl w:val="0"/>
          <w:numId w:val="1"/>
        </w:numPr>
        <w:spacing w:before="100" w:beforeAutospacing="1" w:after="100" w:afterAutospacing="1"/>
        <w:rPr>
          <w:rFonts w:ascii="SymbolMT" w:eastAsia="Times New Roman" w:hAnsi="SymbolMT" w:cs="Times New Roman"/>
          <w:sz w:val="20"/>
          <w:szCs w:val="21"/>
          <w:lang w:eastAsia="en-GB"/>
        </w:rPr>
      </w:pPr>
      <w:r>
        <w:rPr>
          <w:rFonts w:ascii="Calibri" w:eastAsia="Times New Roman" w:hAnsi="Calibri" w:cs="Calibri"/>
          <w:sz w:val="21"/>
          <w:szCs w:val="21"/>
          <w:lang w:eastAsia="en-GB"/>
        </w:rPr>
        <w:t xml:space="preserve">All Stallions are NFFR for the following year only, if a stallion is no longer available you will have the opportunity to choose another available stallion. If the stud fee is higher the difference must be paid by the mare owner. No refunds will be given under any circumstances. </w:t>
      </w:r>
      <w:r>
        <w:rPr>
          <w:rFonts w:ascii="Calibri" w:eastAsia="Times New Roman" w:hAnsi="Calibri" w:cs="Calibri"/>
          <w:sz w:val="21"/>
          <w:szCs w:val="21"/>
          <w:lang w:eastAsia="en-GB"/>
        </w:rPr>
        <w:br/>
        <w:t xml:space="preserve"> </w:t>
      </w:r>
    </w:p>
    <w:p w14:paraId="4D352454" w14:textId="77777777" w:rsidR="00EA495B" w:rsidRPr="008220B5" w:rsidRDefault="00EA495B" w:rsidP="00EA495B">
      <w:pPr>
        <w:pStyle w:val="ListParagraph"/>
        <w:spacing w:before="100" w:beforeAutospacing="1" w:after="100" w:afterAutospacing="1"/>
        <w:rPr>
          <w:rFonts w:ascii="SymbolMT" w:eastAsia="Times New Roman" w:hAnsi="SymbolMT" w:cs="Times New Roman"/>
          <w:sz w:val="20"/>
          <w:szCs w:val="21"/>
          <w:lang w:eastAsia="en-GB"/>
        </w:rPr>
      </w:pPr>
    </w:p>
    <w:p w14:paraId="0ABF7F7D" w14:textId="77777777" w:rsidR="00EA495B" w:rsidRPr="008220B5" w:rsidRDefault="00EA495B" w:rsidP="00EA495B">
      <w:pPr>
        <w:pStyle w:val="ListParagraph"/>
        <w:spacing w:before="100" w:beforeAutospacing="1" w:after="100" w:afterAutospacing="1"/>
        <w:rPr>
          <w:rFonts w:ascii="SymbolMT" w:eastAsia="Times New Roman" w:hAnsi="SymbolMT" w:cs="Times New Roman"/>
          <w:sz w:val="20"/>
          <w:szCs w:val="21"/>
          <w:lang w:eastAsia="en-GB"/>
        </w:rPr>
      </w:pPr>
    </w:p>
    <w:p w14:paraId="6F8A9122" w14:textId="77777777" w:rsidR="00EA495B" w:rsidRPr="008220B5" w:rsidRDefault="00EA495B" w:rsidP="00EA495B">
      <w:pPr>
        <w:spacing w:before="100" w:beforeAutospacing="1" w:after="100" w:afterAutospacing="1"/>
        <w:ind w:left="360"/>
        <w:rPr>
          <w:rFonts w:ascii="SymbolMT" w:eastAsia="Times New Roman" w:hAnsi="SymbolMT" w:cs="Times New Roman"/>
          <w:sz w:val="20"/>
          <w:szCs w:val="21"/>
          <w:lang w:eastAsia="en-GB"/>
        </w:rPr>
      </w:pPr>
    </w:p>
    <w:p w14:paraId="31EEC46E" w14:textId="77777777" w:rsidR="00EA495B" w:rsidRPr="008220B5" w:rsidRDefault="00EA495B" w:rsidP="00EA495B">
      <w:pPr>
        <w:pStyle w:val="ListParagraph"/>
        <w:spacing w:before="100" w:beforeAutospacing="1" w:after="100" w:afterAutospacing="1"/>
        <w:rPr>
          <w:rFonts w:ascii="SymbolMT" w:eastAsia="Times New Roman" w:hAnsi="SymbolMT" w:cs="Times New Roman"/>
          <w:sz w:val="20"/>
          <w:szCs w:val="21"/>
          <w:lang w:eastAsia="en-GB"/>
        </w:rPr>
      </w:pPr>
    </w:p>
    <w:p w14:paraId="2FF28C33" w14:textId="77777777" w:rsidR="00EA495B" w:rsidRPr="008220B5" w:rsidRDefault="00EA495B" w:rsidP="00EA495B">
      <w:pPr>
        <w:pStyle w:val="ListParagraph"/>
        <w:spacing w:before="100" w:beforeAutospacing="1" w:after="100" w:afterAutospacing="1"/>
        <w:rPr>
          <w:rFonts w:ascii="SymbolMT" w:eastAsia="Times New Roman" w:hAnsi="SymbolMT" w:cs="Times New Roman"/>
          <w:sz w:val="20"/>
          <w:szCs w:val="21"/>
          <w:lang w:eastAsia="en-GB"/>
        </w:rPr>
      </w:pPr>
    </w:p>
    <w:p w14:paraId="06F94B03" w14:textId="77777777" w:rsidR="00EA495B" w:rsidRPr="008220B5" w:rsidRDefault="00EA495B" w:rsidP="00EA495B">
      <w:pPr>
        <w:spacing w:before="100" w:beforeAutospacing="1" w:after="100" w:afterAutospacing="1"/>
        <w:ind w:left="360"/>
        <w:rPr>
          <w:rFonts w:ascii="SymbolMT" w:eastAsia="Times New Roman" w:hAnsi="SymbolMT" w:cs="Times New Roman"/>
          <w:sz w:val="20"/>
          <w:szCs w:val="21"/>
          <w:lang w:eastAsia="en-GB"/>
        </w:rPr>
      </w:pPr>
    </w:p>
    <w:p w14:paraId="24BF5456" w14:textId="77777777" w:rsidR="00EA495B" w:rsidRPr="008220B5" w:rsidRDefault="00EA495B" w:rsidP="00EA495B">
      <w:pPr>
        <w:pStyle w:val="ListParagraph"/>
        <w:numPr>
          <w:ilvl w:val="0"/>
          <w:numId w:val="1"/>
        </w:numPr>
        <w:spacing w:before="100" w:beforeAutospacing="1" w:after="100" w:afterAutospacing="1"/>
        <w:rPr>
          <w:rFonts w:ascii="SymbolMT" w:eastAsia="Times New Roman" w:hAnsi="SymbolMT" w:cs="Times New Roman"/>
          <w:sz w:val="20"/>
          <w:szCs w:val="21"/>
          <w:lang w:eastAsia="en-GB"/>
        </w:rPr>
      </w:pPr>
      <w:r>
        <w:rPr>
          <w:rFonts w:ascii="Calibri" w:eastAsia="Times New Roman" w:hAnsi="Calibri" w:cs="Calibri"/>
          <w:sz w:val="21"/>
          <w:szCs w:val="21"/>
          <w:lang w:eastAsia="en-GB"/>
        </w:rPr>
        <w:t>This agreement is for the above-named mare only and cannot be swapped on to another mare. Willowsway stud may consider exceptional circumstances, but this is always at the digression of the stud manager.</w:t>
      </w:r>
      <w:r>
        <w:rPr>
          <w:rFonts w:ascii="Calibri" w:eastAsia="Times New Roman" w:hAnsi="Calibri" w:cs="Calibri"/>
          <w:sz w:val="21"/>
          <w:szCs w:val="21"/>
          <w:lang w:eastAsia="en-GB"/>
        </w:rPr>
        <w:br/>
      </w:r>
    </w:p>
    <w:p w14:paraId="5B131B17" w14:textId="726F5CC6" w:rsidR="00EA495B" w:rsidRDefault="00EA495B" w:rsidP="00EA495B">
      <w:pPr>
        <w:numPr>
          <w:ilvl w:val="0"/>
          <w:numId w:val="1"/>
        </w:numPr>
        <w:spacing w:before="100" w:beforeAutospacing="1" w:after="100" w:afterAutospacing="1"/>
        <w:rPr>
          <w:rFonts w:ascii="SymbolMT" w:eastAsia="Times New Roman" w:hAnsi="SymbolMT" w:cs="Times New Roman"/>
          <w:sz w:val="20"/>
          <w:szCs w:val="21"/>
          <w:lang w:eastAsia="en-GB"/>
        </w:rPr>
      </w:pPr>
      <w:r w:rsidRPr="00A776A4">
        <w:rPr>
          <w:rFonts w:ascii="Calibri" w:eastAsia="Times New Roman" w:hAnsi="Calibri" w:cs="Calibri"/>
          <w:sz w:val="21"/>
          <w:szCs w:val="21"/>
          <w:lang w:eastAsia="en-GB"/>
        </w:rPr>
        <w:t>This agreement is for Season 202</w:t>
      </w:r>
      <w:r w:rsidR="00CE1855">
        <w:rPr>
          <w:rFonts w:ascii="Calibri" w:eastAsia="Times New Roman" w:hAnsi="Calibri" w:cs="Calibri"/>
          <w:sz w:val="21"/>
          <w:szCs w:val="21"/>
          <w:lang w:eastAsia="en-GB"/>
        </w:rPr>
        <w:t>5</w:t>
      </w:r>
      <w:r w:rsidRPr="00A776A4">
        <w:rPr>
          <w:rFonts w:ascii="Calibri" w:eastAsia="Times New Roman" w:hAnsi="Calibri" w:cs="Calibri"/>
          <w:sz w:val="21"/>
          <w:szCs w:val="21"/>
          <w:lang w:eastAsia="en-GB"/>
        </w:rPr>
        <w:t xml:space="preserve"> only. </w:t>
      </w:r>
      <w:r>
        <w:rPr>
          <w:rFonts w:ascii="Calibri" w:eastAsia="Times New Roman" w:hAnsi="Calibri" w:cs="Calibri"/>
          <w:sz w:val="21"/>
          <w:szCs w:val="21"/>
          <w:lang w:eastAsia="en-GB"/>
        </w:rPr>
        <w:br/>
      </w:r>
    </w:p>
    <w:p w14:paraId="7ACE12A7" w14:textId="77777777" w:rsidR="00EA495B" w:rsidRDefault="00EA495B"/>
    <w:sectPr w:rsidR="00EA4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70F9E"/>
    <w:multiLevelType w:val="multilevel"/>
    <w:tmpl w:val="9876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645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5B"/>
    <w:rsid w:val="0019191F"/>
    <w:rsid w:val="002D0DB2"/>
    <w:rsid w:val="004860E2"/>
    <w:rsid w:val="00662004"/>
    <w:rsid w:val="00CE1855"/>
    <w:rsid w:val="00EA4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498B98"/>
  <w15:chartTrackingRefBased/>
  <w15:docId w15:val="{58BD0BF0-E423-114A-AE04-4B178A61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2</cp:revision>
  <cp:lastPrinted>2023-02-07T14:20:00Z</cp:lastPrinted>
  <dcterms:created xsi:type="dcterms:W3CDTF">2025-01-06T11:44:00Z</dcterms:created>
  <dcterms:modified xsi:type="dcterms:W3CDTF">2025-01-06T11:44:00Z</dcterms:modified>
</cp:coreProperties>
</file>